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default"/>
          <w:lang w:val="pt-BR"/>
        </w:rPr>
      </w:pPr>
    </w:p>
    <w:p>
      <w:pPr>
        <w:pStyle w:val="2"/>
        <w:pageBreakBefore w:val="0"/>
        <w:widowControl/>
        <w:kinsoku/>
        <w:wordWrap/>
        <w:overflowPunct/>
        <w:topLinePunct w:val="0"/>
        <w:bidi w:val="0"/>
        <w:snapToGrid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lang w:val="pt-BR"/>
        </w:rPr>
      </w:pPr>
      <w:r>
        <w:rPr>
          <w:rFonts w:hint="default" w:ascii="Times New Roman" w:hAnsi="Times New Roman" w:cs="Times New Roman"/>
          <w:lang w:val="pt-BR"/>
        </w:rPr>
        <w:t>AUTO DE INFRAÇÃO</w:t>
      </w:r>
    </w:p>
    <w:tbl>
      <w:tblPr>
        <w:tblStyle w:val="4"/>
        <w:tblpPr w:leftFromText="180" w:rightFromText="180" w:vertAnchor="text" w:horzAnchor="page" w:tblpX="526" w:tblpY="299"/>
        <w:tblOverlap w:val="never"/>
        <w:tblW w:w="112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6576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57150</wp:posOffset>
                      </wp:positionV>
                      <wp:extent cx="742950" cy="400050"/>
                      <wp:effectExtent l="4445" t="4445" r="14605" b="6985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34670" y="239395"/>
                                <a:ext cx="74295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16"/>
                                      <w:szCs w:val="16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szCs w:val="16"/>
                                      <w:lang w:val="pt-BR"/>
                                    </w:rPr>
                                    <w:t>LOGO MUNICÍPIO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pt;margin-top:4.5pt;height:31.5pt;width:58.5pt;z-index:251659264;mso-width-relative:page;mso-height-relative:page;" fillcolor="#FFFFFF [3201]" filled="t" stroked="t" coordsize="21600,21600" o:gfxdata="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jr5T7SAAAABwEAAA8AAAAA&#10;AAAAAQAgAAAAIgAAAGRycy9kb3ducmV2LnhtbFBLAQIUABQAAAAIAIdO4kCQHIWAUwIAAMUEAAAO&#10;AAAAAAAAAAEAIAAAACEBAABkcnMvZTJvRG9jLnhtbFBLBQYAAAAABgAGAFkBAADm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16"/>
                                <w:szCs w:val="16"/>
                                <w:lang w:val="pt-BR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szCs w:val="16"/>
                                <w:lang w:val="pt-BR"/>
                              </w:rPr>
                              <w:t>LOGO MUNICÍPIO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76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  <w:lang w:val="pt-BR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Nº: ____/_______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800" w:type="dxa"/>
            <w:vMerge w:val="continue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6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AUTO DE INFRAÇÃO</w:t>
            </w: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4"/>
        <w:tblpPr w:leftFromText="180" w:rightFromText="180" w:vertAnchor="text" w:horzAnchor="page" w:tblpX="501" w:tblpY="368"/>
        <w:tblOverlap w:val="never"/>
        <w:tblW w:w="112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1280" w:type="dxa"/>
            <w:tcBorders>
              <w:top w:val="single" w:color="000000" w:sz="24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Local da Infração:                            </w:t>
            </w:r>
            <w:r>
              <w:rPr>
                <w:rFonts w:hint="default"/>
                <w:sz w:val="20"/>
                <w:szCs w:val="20"/>
                <w:lang w:val="pt-BR"/>
              </w:rPr>
              <w:t xml:space="preserve">                                                                   </w:t>
            </w:r>
            <w:r>
              <w:rPr>
                <w:sz w:val="20"/>
                <w:szCs w:val="20"/>
              </w:rPr>
              <w:t xml:space="preserve">Município: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da Constatação:                                                                     Hora da Constatação: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1280" w:type="dxa"/>
            <w:tcBorders>
              <w:top w:val="single" w:color="000000" w:sz="24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rFonts w:hint="default"/>
                <w:sz w:val="20"/>
                <w:szCs w:val="20"/>
                <w:lang w:val="pt-BR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rFonts w:hint="default"/>
                <w:b/>
                <w:sz w:val="20"/>
                <w:szCs w:val="20"/>
                <w:lang w:val="pt-BR"/>
              </w:rPr>
              <w:t xml:space="preserve"> -</w:t>
            </w:r>
            <w:r>
              <w:rPr>
                <w:b/>
                <w:sz w:val="20"/>
                <w:szCs w:val="20"/>
              </w:rPr>
              <w:t xml:space="preserve"> Qualificação do </w:t>
            </w:r>
            <w:r>
              <w:rPr>
                <w:rFonts w:hint="default"/>
                <w:b/>
                <w:sz w:val="20"/>
                <w:szCs w:val="20"/>
                <w:lang w:val="pt-BR"/>
              </w:rPr>
              <w:t>Autuado: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Nome/Razão Social: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CPF/CNPJ: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Classificação do Estabelecimento: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Endereço: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Telefone: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do registro</w:t>
            </w:r>
            <w:r>
              <w:rPr>
                <w:rFonts w:hint="default"/>
                <w:sz w:val="20"/>
                <w:szCs w:val="20"/>
                <w:lang w:val="pt-BR"/>
              </w:rPr>
              <w:t xml:space="preserve"> no SIM</w:t>
            </w:r>
            <w:r>
              <w:rPr>
                <w:sz w:val="20"/>
                <w:szCs w:val="20"/>
              </w:rPr>
              <w:t>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sz w:val="6"/>
                <w:szCs w:val="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Proprietário e/ou responsável</w:t>
            </w:r>
            <w:r>
              <w:rPr>
                <w:rFonts w:hint="default"/>
                <w:sz w:val="20"/>
                <w:szCs w:val="20"/>
                <w:lang w:val="pt-BR"/>
              </w:rPr>
              <w:t xml:space="preserve"> legal</w:t>
            </w:r>
            <w:r>
              <w:rPr>
                <w:sz w:val="20"/>
                <w:szCs w:val="20"/>
              </w:rPr>
              <w:t xml:space="preserve">: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6" w:space="0"/>
              <w:right w:val="single" w:color="000000" w:sz="24" w:space="0"/>
            </w:tcBorders>
          </w:tcPr>
          <w:p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CPF: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11280" w:type="dxa"/>
            <w:tcBorders>
              <w:top w:val="single" w:color="000000" w:sz="6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</w:tcPr>
          <w:p>
            <w:pPr>
              <w:tabs>
                <w:tab w:val="left" w:pos="6371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Endereço: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</w:tcPr>
          <w:p>
            <w:pPr>
              <w:spacing w:before="120" w:after="0" w:line="240" w:lineRule="auto"/>
              <w:jc w:val="both"/>
              <w:rPr>
                <w:rFonts w:hint="default"/>
                <w:b/>
                <w:bCs w:val="0"/>
                <w:sz w:val="20"/>
                <w:szCs w:val="20"/>
                <w:lang w:val="pt-BR"/>
              </w:rPr>
            </w:pPr>
            <w:r>
              <w:rPr>
                <w:b/>
                <w:bCs w:val="0"/>
                <w:sz w:val="20"/>
                <w:szCs w:val="20"/>
              </w:rPr>
              <w:t>2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 xml:space="preserve"> -</w:t>
            </w:r>
            <w:r>
              <w:rPr>
                <w:b/>
                <w:bCs w:val="0"/>
                <w:sz w:val="20"/>
                <w:szCs w:val="20"/>
              </w:rPr>
              <w:t xml:space="preserve"> Descrição d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>o Fato</w:t>
            </w:r>
            <w:r>
              <w:rPr>
                <w:b/>
                <w:bCs w:val="0"/>
                <w:sz w:val="20"/>
                <w:szCs w:val="20"/>
              </w:rPr>
              <w:t xml:space="preserve">: 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>____________________________________________________________________________________________</w:t>
            </w:r>
          </w:p>
          <w:p>
            <w:pPr>
              <w:spacing w:before="120" w:after="0" w:line="240" w:lineRule="auto"/>
              <w:jc w:val="both"/>
              <w:rPr>
                <w:rFonts w:hint="default"/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>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</w:tcPr>
          <w:p>
            <w:pPr>
              <w:spacing w:before="120" w:after="0" w:line="240" w:lineRule="auto"/>
              <w:jc w:val="both"/>
              <w:rPr>
                <w:rFonts w:hint="default"/>
                <w:b/>
                <w:bCs w:val="0"/>
                <w:sz w:val="20"/>
                <w:szCs w:val="20"/>
                <w:lang w:val="pt-BR"/>
              </w:rPr>
            </w:pPr>
            <w:r>
              <w:rPr>
                <w:b/>
                <w:bCs w:val="0"/>
                <w:sz w:val="20"/>
                <w:szCs w:val="20"/>
              </w:rPr>
              <w:t>3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 xml:space="preserve"> -</w:t>
            </w:r>
            <w:r>
              <w:rPr>
                <w:b/>
                <w:bCs w:val="0"/>
                <w:sz w:val="20"/>
                <w:szCs w:val="20"/>
              </w:rPr>
              <w:t xml:space="preserve"> Dispositivo(s) Legal(is) 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>ou Regulamentar(es) Infringido</w:t>
            </w:r>
            <w:r>
              <w:rPr>
                <w:b/>
                <w:bCs w:val="0"/>
                <w:sz w:val="20"/>
                <w:szCs w:val="20"/>
              </w:rPr>
              <w:t>(s)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 xml:space="preserve"> / Enquadramento</w:t>
            </w:r>
            <w:r>
              <w:rPr>
                <w:b/>
                <w:bCs w:val="0"/>
                <w:sz w:val="20"/>
                <w:szCs w:val="20"/>
              </w:rPr>
              <w:t xml:space="preserve">: 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>_____________________________________________</w:t>
            </w:r>
          </w:p>
          <w:p>
            <w:pPr>
              <w:spacing w:before="120" w:after="0" w:line="240" w:lineRule="auto"/>
              <w:jc w:val="both"/>
              <w:rPr>
                <w:rFonts w:hint="default"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>____________________________________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</w:tcPr>
          <w:p>
            <w:pPr>
              <w:numPr>
                <w:ilvl w:val="0"/>
                <w:numId w:val="0"/>
              </w:numPr>
              <w:spacing w:before="120" w:after="0" w:line="240" w:lineRule="auto"/>
              <w:ind w:leftChars="0"/>
              <w:jc w:val="both"/>
              <w:rPr>
                <w:rFonts w:hint="default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>4 - Elementos de Convicção: _______________________________________________________________________________________</w:t>
            </w:r>
          </w:p>
          <w:p>
            <w:pPr>
              <w:numPr>
                <w:ilvl w:val="0"/>
                <w:numId w:val="0"/>
              </w:numPr>
              <w:spacing w:before="120" w:after="0" w:line="240" w:lineRule="auto"/>
              <w:ind w:leftChars="0"/>
              <w:jc w:val="both"/>
              <w:rPr>
                <w:rFonts w:hint="default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>______________________________________________________________________________________________________________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vAlign w:val="top"/>
          </w:tcPr>
          <w:p>
            <w:pPr>
              <w:spacing w:before="120"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5 -</w:t>
            </w:r>
            <w:r>
              <w:rPr>
                <w:b/>
                <w:sz w:val="20"/>
                <w:szCs w:val="20"/>
              </w:rPr>
              <w:t xml:space="preserve"> P</w:t>
            </w:r>
            <w:r>
              <w:rPr>
                <w:rFonts w:hint="default"/>
                <w:b/>
                <w:sz w:val="20"/>
                <w:szCs w:val="20"/>
                <w:lang w:val="pt-BR"/>
              </w:rPr>
              <w:t>razo para Defesa</w:t>
            </w:r>
            <w:r>
              <w:rPr>
                <w:b/>
                <w:sz w:val="20"/>
                <w:szCs w:val="20"/>
              </w:rPr>
              <w:t xml:space="preserve">: </w:t>
            </w:r>
          </w:p>
          <w:p>
            <w:pPr>
              <w:spacing w:before="120" w:after="0" w:line="240" w:lineRule="auto"/>
              <w:jc w:val="both"/>
              <w:rPr>
                <w:rFonts w:hint="default"/>
                <w:b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 xml:space="preserve">Do que, para constar, lavrei este Auto de Infração em 2 (duas) vias, encaminhando cópia ao infrator, ficando o mesmo ciente de que poderá no prazo de 15 (quinze) dias, contados da data do ciente ou do recebimento deste, apresentar defesa escrita à Secretaria Municipal de </w:t>
            </w:r>
            <w:r>
              <w:rPr>
                <w:rFonts w:hint="default"/>
                <w:b/>
                <w:sz w:val="20"/>
                <w:szCs w:val="20"/>
                <w:shd w:val="clear" w:fill="FFFF00"/>
                <w:lang w:val="pt-BR"/>
              </w:rPr>
              <w:t>Agricultura</w:t>
            </w:r>
            <w:r>
              <w:rPr>
                <w:rFonts w:hint="default"/>
                <w:b/>
                <w:sz w:val="20"/>
                <w:szCs w:val="20"/>
                <w:lang w:val="pt-BR"/>
              </w:rPr>
              <w:t>, como dispõe o artigo 44 da Lei 9.784/99, sob pena do processo tramitar à revelia do autuado.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vAlign w:val="top"/>
          </w:tcPr>
          <w:p>
            <w:pPr>
              <w:spacing w:after="0" w:line="360" w:lineRule="auto"/>
              <w:rPr>
                <w:rFonts w:hint="default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 xml:space="preserve">6 - Nome </w:t>
            </w:r>
            <w:r>
              <w:rPr>
                <w:b/>
                <w:bCs/>
                <w:sz w:val="20"/>
                <w:szCs w:val="20"/>
              </w:rPr>
              <w:t>Servidor</w:t>
            </w: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 xml:space="preserve"> Autuante</w:t>
            </w:r>
            <w:r>
              <w:rPr>
                <w:b/>
                <w:bCs/>
                <w:sz w:val="20"/>
                <w:szCs w:val="20"/>
              </w:rPr>
              <w:t>:</w:t>
            </w:r>
            <w:r>
              <w:rPr>
                <w:rFonts w:hint="default"/>
                <w:sz w:val="20"/>
                <w:szCs w:val="20"/>
                <w:lang w:val="pt-BR"/>
              </w:rPr>
              <w:t xml:space="preserve"> _______________________________________________________</w:t>
            </w:r>
          </w:p>
          <w:p>
            <w:pPr>
              <w:spacing w:after="0" w:line="360" w:lineRule="auto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pt-BR"/>
              </w:rPr>
              <w:t xml:space="preserve">Ass.: </w:t>
            </w:r>
            <w:r>
              <w:rPr>
                <w:sz w:val="20"/>
                <w:szCs w:val="20"/>
              </w:rPr>
              <w:t>___________________________________</w:t>
            </w:r>
          </w:p>
          <w:p>
            <w:pPr>
              <w:spacing w:after="0" w:line="360" w:lineRule="auto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u w:val="none"/>
                <w:vertAlign w:val="baseline"/>
                <w:lang w:val="pt-BR" w:eastAsia="en-US" w:bidi="ar-SA"/>
              </w:rPr>
            </w:pPr>
            <w:r>
              <w:rPr>
                <w:sz w:val="20"/>
                <w:szCs w:val="20"/>
              </w:rPr>
              <w:t>Cargo:</w:t>
            </w:r>
            <w:r>
              <w:rPr>
                <w:rFonts w:hint="default"/>
                <w:sz w:val="20"/>
                <w:szCs w:val="20"/>
                <w:lang w:val="pt-BR"/>
              </w:rPr>
              <w:t xml:space="preserve">_______________________________________ </w:t>
            </w:r>
            <w:r>
              <w:rPr>
                <w:sz w:val="20"/>
                <w:szCs w:val="20"/>
              </w:rPr>
              <w:t>Matrícula:</w:t>
            </w:r>
            <w:r>
              <w:rPr>
                <w:rFonts w:hint="default"/>
                <w:sz w:val="20"/>
                <w:szCs w:val="20"/>
                <w:lang w:val="pt-BR"/>
              </w:rPr>
              <w:t xml:space="preserve"> _______________ </w:t>
            </w:r>
            <w:r>
              <w:rPr>
                <w:sz w:val="20"/>
                <w:szCs w:val="20"/>
              </w:rPr>
              <w:t>Data:</w:t>
            </w:r>
            <w:r>
              <w:rPr>
                <w:rFonts w:hint="default"/>
                <w:sz w:val="20"/>
                <w:szCs w:val="20"/>
                <w:lang w:val="pt-BR"/>
              </w:rPr>
              <w:t xml:space="preserve"> ____/______/______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vAlign w:val="top"/>
          </w:tcPr>
          <w:p>
            <w:pPr>
              <w:spacing w:after="0" w:line="240" w:lineRule="auto"/>
              <w:rPr>
                <w:rFonts w:hint="default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>7 - Autuado:</w:t>
            </w:r>
          </w:p>
          <w:p>
            <w:pPr>
              <w:spacing w:after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 ________________________________________</w:t>
            </w:r>
            <w:r>
              <w:rPr>
                <w:rFonts w:hint="default"/>
                <w:sz w:val="20"/>
                <w:szCs w:val="20"/>
                <w:lang w:val="pt-BR"/>
              </w:rPr>
              <w:t>____________________________</w:t>
            </w:r>
            <w:r>
              <w:rPr>
                <w:sz w:val="20"/>
                <w:szCs w:val="20"/>
              </w:rPr>
              <w:t xml:space="preserve"> recebi uma via deste Auto de Infração.</w:t>
            </w:r>
          </w:p>
          <w:p>
            <w:pPr>
              <w:spacing w:after="0" w:line="360" w:lineRule="auto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u w:val="none"/>
                <w:vertAlign w:val="baseline"/>
                <w:lang w:val="pt-BR" w:eastAsia="en-US" w:bidi="ar-SA"/>
              </w:rPr>
            </w:pPr>
            <w:r>
              <w:rPr>
                <w:sz w:val="20"/>
                <w:szCs w:val="20"/>
              </w:rPr>
              <w:t>Em ____/____/________.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Assinatura: _____________________________________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cs="Times New Roman" w:asciiTheme="minorAscii" w:hAnsiTheme="minorAscii"/>
                <w:b/>
                <w:bCs/>
                <w:sz w:val="20"/>
                <w:szCs w:val="20"/>
                <w:u w:val="none"/>
                <w:vertAlign w:val="baseline"/>
                <w:lang w:val="pt-BR"/>
              </w:rPr>
            </w:pPr>
            <w:r>
              <w:rPr>
                <w:rFonts w:hint="default" w:cs="Times New Roman" w:asciiTheme="minorAscii" w:hAnsiTheme="minorAscii"/>
                <w:b/>
                <w:bCs/>
                <w:sz w:val="20"/>
                <w:szCs w:val="20"/>
                <w:u w:val="none"/>
                <w:vertAlign w:val="baseline"/>
                <w:lang w:val="pt-BR"/>
              </w:rPr>
              <w:t>8 - Testemunhas: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cs="Times New Roman" w:asciiTheme="minorAscii" w:hAnsiTheme="minorAscii"/>
                <w:b w:val="0"/>
                <w:bCs w:val="0"/>
                <w:sz w:val="20"/>
                <w:szCs w:val="20"/>
                <w:u w:val="none"/>
                <w:vertAlign w:val="baseline"/>
                <w:lang w:val="pt-BR" w:eastAsia="en-US" w:bidi="ar-SA"/>
              </w:rPr>
            </w:pPr>
            <w:r>
              <w:rPr>
                <w:rFonts w:hint="default" w:cs="Times New Roman" w:asciiTheme="minorAscii" w:hAnsiTheme="minorAscii"/>
                <w:b w:val="0"/>
                <w:bCs w:val="0"/>
                <w:sz w:val="20"/>
                <w:szCs w:val="20"/>
                <w:u w:val="none"/>
                <w:vertAlign w:val="baseline"/>
                <w:lang w:val="pt-BR" w:eastAsia="en-US" w:bidi="ar-SA"/>
              </w:rPr>
              <w:t>Nome / Ass.: ------------------------------------------------------------------     Nome / Ass.: ---------------------------------------------------------------------------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cs="Times New Roman" w:asciiTheme="minorAscii" w:hAnsiTheme="minorAscii"/>
                <w:b w:val="0"/>
                <w:bCs w:val="0"/>
                <w:sz w:val="20"/>
                <w:szCs w:val="20"/>
                <w:u w:val="none"/>
                <w:vertAlign w:val="baseline"/>
                <w:lang w:val="pt-BR" w:eastAsia="en-US" w:bidi="ar-SA"/>
              </w:rPr>
            </w:pPr>
            <w:r>
              <w:rPr>
                <w:rFonts w:hint="default" w:cs="Times New Roman" w:asciiTheme="minorAscii" w:hAnsiTheme="minorAscii"/>
                <w:b w:val="0"/>
                <w:bCs w:val="0"/>
                <w:sz w:val="20"/>
                <w:szCs w:val="20"/>
                <w:u w:val="none"/>
                <w:vertAlign w:val="baseline"/>
                <w:lang w:val="pt-BR" w:eastAsia="en-US" w:bidi="ar-SA"/>
              </w:rPr>
              <w:t>CPF:                                                                                                              CPF:</w:t>
            </w:r>
          </w:p>
        </w:tc>
      </w:tr>
    </w:tbl>
    <w:p>
      <w:pPr>
        <w:spacing w:after="0" w:line="240" w:lineRule="auto"/>
        <w:ind w:left="-880" w:leftChars="-400" w:right="-440" w:rightChars="-200" w:firstLine="0" w:firstLineChars="0"/>
        <w:jc w:val="both"/>
        <w:rPr>
          <w:sz w:val="20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220" w:rightChars="100" w:firstLine="0" w:firstLineChars="0"/>
        <w:jc w:val="both"/>
        <w:textAlignment w:val="auto"/>
        <w:rPr>
          <w:rFonts w:ascii="Calibri Light" w:hAnsi="Calibri Light" w:cs="Calibri Light"/>
          <w:sz w:val="17"/>
          <w:szCs w:val="17"/>
        </w:rPr>
      </w:pPr>
      <w:r>
        <w:rPr>
          <w:rFonts w:ascii="Calibri Light" w:hAnsi="Calibri Light" w:cs="Calibri Light"/>
          <w:sz w:val="17"/>
          <w:szCs w:val="17"/>
        </w:rPr>
        <w:t xml:space="preserve">1ª via – </w:t>
      </w:r>
      <w:r>
        <w:rPr>
          <w:rFonts w:hint="default" w:ascii="Calibri Light" w:hAnsi="Calibri Light" w:cs="Calibri Light"/>
          <w:sz w:val="17"/>
          <w:szCs w:val="17"/>
          <w:lang w:val="pt-BR"/>
        </w:rPr>
        <w:t>autuado</w:t>
      </w:r>
      <w:r>
        <w:rPr>
          <w:rFonts w:ascii="Calibri Light" w:hAnsi="Calibri Light" w:cs="Calibri Light"/>
          <w:sz w:val="17"/>
          <w:szCs w:val="17"/>
        </w:rPr>
        <w:t xml:space="preserve">, 2ª via - </w:t>
      </w:r>
      <w:r>
        <w:rPr>
          <w:rFonts w:hint="default" w:ascii="Calibri Light" w:hAnsi="Calibri Light" w:cs="Calibri Light"/>
          <w:sz w:val="17"/>
          <w:szCs w:val="17"/>
          <w:lang w:val="pt-BR"/>
        </w:rPr>
        <w:t xml:space="preserve">arquivada no </w:t>
      </w:r>
      <w:r>
        <w:rPr>
          <w:rFonts w:ascii="Calibri Light" w:hAnsi="Calibri Light" w:cs="Calibri Light"/>
          <w:sz w:val="17"/>
          <w:szCs w:val="17"/>
        </w:rPr>
        <w:t>SIM</w:t>
      </w:r>
      <w:r>
        <w:rPr>
          <w:rFonts w:hint="default" w:ascii="Calibri Light" w:hAnsi="Calibri Light" w:cs="Calibri Light"/>
          <w:sz w:val="17"/>
          <w:szCs w:val="17"/>
          <w:lang w:val="pt-BR"/>
        </w:rPr>
        <w:t xml:space="preserve"> em pasta específica </w:t>
      </w:r>
      <w:r>
        <w:rPr>
          <w:rFonts w:ascii="Calibri Light" w:hAnsi="Calibri Light" w:cs="Calibri Light"/>
          <w:sz w:val="17"/>
          <w:szCs w:val="17"/>
        </w:rPr>
        <w:t xml:space="preserve">e a 3ª via - ficará arquivada </w:t>
      </w:r>
      <w:r>
        <w:rPr>
          <w:rFonts w:hint="default" w:ascii="Calibri Light" w:hAnsi="Calibri Light" w:cs="Calibri Light"/>
          <w:sz w:val="17"/>
          <w:szCs w:val="17"/>
          <w:lang w:val="pt-BR"/>
        </w:rPr>
        <w:t>no bloco (opcional)</w:t>
      </w:r>
      <w:r>
        <w:rPr>
          <w:rFonts w:ascii="Calibri Light" w:hAnsi="Calibri Light" w:cs="Calibri Light"/>
          <w:sz w:val="17"/>
          <w:szCs w:val="17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220" w:rightChars="100" w:firstLine="0" w:firstLineChars="0"/>
        <w:jc w:val="both"/>
        <w:textAlignment w:val="auto"/>
        <w:rPr>
          <w:b/>
          <w:sz w:val="17"/>
          <w:szCs w:val="17"/>
        </w:rPr>
      </w:pPr>
      <w:r>
        <w:rPr>
          <w:b/>
          <w:sz w:val="17"/>
          <w:szCs w:val="17"/>
        </w:rPr>
        <w:t>Observações importantes: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220" w:rightChars="100" w:firstLine="0" w:firstLineChars="0"/>
        <w:jc w:val="both"/>
        <w:textAlignment w:val="auto"/>
        <w:rPr>
          <w:sz w:val="17"/>
          <w:szCs w:val="17"/>
        </w:rPr>
      </w:pPr>
      <w:r>
        <w:rPr>
          <w:b/>
          <w:sz w:val="17"/>
          <w:szCs w:val="17"/>
        </w:rPr>
        <w:t>Quanto à apresentação de DEFESA: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220" w:rightChars="100" w:firstLine="0" w:firstLineChars="0"/>
        <w:jc w:val="both"/>
        <w:textAlignment w:val="auto"/>
        <w:rPr>
          <w:sz w:val="17"/>
          <w:szCs w:val="17"/>
          <w:highlight w:val="none"/>
        </w:rPr>
      </w:pPr>
      <w:r>
        <w:rPr>
          <w:sz w:val="17"/>
          <w:szCs w:val="17"/>
        </w:rPr>
        <w:t xml:space="preserve">A </w:t>
      </w:r>
      <w:bookmarkStart w:id="0" w:name="_GoBack"/>
      <w:bookmarkEnd w:id="0"/>
      <w:r>
        <w:rPr>
          <w:sz w:val="17"/>
          <w:szCs w:val="17"/>
        </w:rPr>
        <w:t xml:space="preserve">defesa contra o Auto de Infração poderá ser apresentada ao Sr. Secretário Municipal de </w:t>
      </w:r>
      <w:r>
        <w:rPr>
          <w:rFonts w:hint="default"/>
          <w:sz w:val="17"/>
          <w:szCs w:val="17"/>
          <w:highlight w:val="yellow"/>
          <w:lang w:val="pt-BR"/>
        </w:rPr>
        <w:t>XXXXXXXXXXXXXXXXXXXX</w:t>
      </w:r>
      <w:r>
        <w:rPr>
          <w:sz w:val="17"/>
          <w:szCs w:val="17"/>
        </w:rPr>
        <w:t xml:space="preserve">, no prazo máximo de 15 (quinze) dias, conforme dispõe </w:t>
      </w:r>
      <w:r>
        <w:rPr>
          <w:rFonts w:hint="default"/>
          <w:sz w:val="17"/>
          <w:szCs w:val="17"/>
          <w:lang w:val="pt-BR"/>
        </w:rPr>
        <w:t>a</w:t>
      </w:r>
      <w:r>
        <w:rPr>
          <w:rFonts w:hint="default"/>
          <w:sz w:val="17"/>
          <w:szCs w:val="17"/>
          <w:shd w:val="clear" w:fill="FFFF00"/>
          <w:lang w:val="pt-BR"/>
        </w:rPr>
        <w:t xml:space="preserve"> Instrução de Trabalho</w:t>
      </w:r>
      <w:r>
        <w:rPr>
          <w:rFonts w:hint="default"/>
          <w:sz w:val="17"/>
          <w:szCs w:val="17"/>
          <w:lang w:val="pt-BR"/>
        </w:rPr>
        <w:t xml:space="preserve"> sobre Processos Administrativos</w:t>
      </w:r>
      <w:r>
        <w:rPr>
          <w:rFonts w:hint="default"/>
          <w:sz w:val="17"/>
          <w:szCs w:val="17"/>
          <w:highlight w:val="none"/>
          <w:lang w:val="pt-BR"/>
        </w:rPr>
        <w:t>.</w:t>
      </w:r>
      <w:r>
        <w:rPr>
          <w:sz w:val="17"/>
          <w:szCs w:val="17"/>
          <w:highlight w:val="none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220" w:rightChars="100" w:firstLine="0" w:firstLineChars="0"/>
        <w:jc w:val="both"/>
        <w:textAlignment w:val="auto"/>
      </w:pPr>
      <w:r>
        <w:rPr>
          <w:sz w:val="17"/>
          <w:szCs w:val="17"/>
        </w:rPr>
        <w:t xml:space="preserve">O autuado que apresentar a defesa, deverá fazê-lo dentro do prazo previsto através do protocolo </w:t>
      </w:r>
      <w:r>
        <w:rPr>
          <w:rFonts w:hint="default"/>
          <w:sz w:val="17"/>
          <w:szCs w:val="17"/>
          <w:lang w:val="pt-BR"/>
        </w:rPr>
        <w:t>do SIM situado</w:t>
      </w:r>
      <w:r>
        <w:rPr>
          <w:sz w:val="17"/>
          <w:szCs w:val="17"/>
        </w:rPr>
        <w:t xml:space="preserve"> na RUA: </w:t>
      </w:r>
      <w:r>
        <w:rPr>
          <w:rFonts w:hint="default"/>
          <w:sz w:val="17"/>
          <w:szCs w:val="17"/>
          <w:highlight w:val="yellow"/>
          <w:lang w:val="pt-BR"/>
        </w:rPr>
        <w:t>XXXXXXXXXXX</w:t>
      </w:r>
      <w:r>
        <w:rPr>
          <w:sz w:val="17"/>
          <w:szCs w:val="17"/>
        </w:rPr>
        <w:t>, S/N –</w:t>
      </w:r>
      <w:r>
        <w:rPr>
          <w:rFonts w:hint="default"/>
          <w:sz w:val="17"/>
          <w:szCs w:val="17"/>
          <w:lang w:val="pt-BR"/>
        </w:rPr>
        <w:t xml:space="preserve"> BAIRRO: </w:t>
      </w:r>
      <w:r>
        <w:rPr>
          <w:rFonts w:hint="default"/>
          <w:sz w:val="17"/>
          <w:szCs w:val="17"/>
          <w:shd w:val="clear" w:fill="FFFF00"/>
          <w:lang w:val="pt-BR"/>
        </w:rPr>
        <w:t>XXXXX</w:t>
      </w:r>
      <w:r>
        <w:rPr>
          <w:rFonts w:hint="default"/>
          <w:sz w:val="17"/>
          <w:szCs w:val="17"/>
          <w:lang w:val="pt-BR"/>
        </w:rPr>
        <w:t xml:space="preserve"> -</w:t>
      </w:r>
      <w:r>
        <w:rPr>
          <w:rFonts w:hint="default"/>
          <w:sz w:val="17"/>
          <w:szCs w:val="17"/>
          <w:highlight w:val="yellow"/>
          <w:lang w:val="pt-BR"/>
        </w:rPr>
        <w:t xml:space="preserve"> XXXXXXXXXXXX</w:t>
      </w:r>
      <w:r>
        <w:rPr>
          <w:sz w:val="17"/>
          <w:szCs w:val="17"/>
        </w:rPr>
        <w:t>/RS – CEP</w:t>
      </w:r>
      <w:r>
        <w:rPr>
          <w:rFonts w:hint="default"/>
          <w:sz w:val="17"/>
          <w:szCs w:val="17"/>
          <w:lang w:val="pt-BR"/>
        </w:rPr>
        <w:t xml:space="preserve"> </w:t>
      </w:r>
      <w:r>
        <w:rPr>
          <w:rFonts w:hint="default"/>
          <w:sz w:val="17"/>
          <w:szCs w:val="17"/>
          <w:highlight w:val="yellow"/>
          <w:lang w:val="pt-BR"/>
        </w:rPr>
        <w:t>XX.XXX</w:t>
      </w:r>
      <w:r>
        <w:rPr>
          <w:sz w:val="17"/>
          <w:szCs w:val="17"/>
          <w:highlight w:val="yellow"/>
        </w:rPr>
        <w:t>-</w:t>
      </w:r>
      <w:r>
        <w:rPr>
          <w:rFonts w:hint="default"/>
          <w:sz w:val="17"/>
          <w:szCs w:val="17"/>
          <w:highlight w:val="yellow"/>
          <w:lang w:val="pt-BR"/>
        </w:rPr>
        <w:t>XXX.</w:t>
      </w:r>
      <w:r>
        <w:rPr>
          <w:rFonts w:hint="default"/>
          <w:sz w:val="17"/>
          <w:szCs w:val="17"/>
          <w:highlight w:val="none"/>
          <w:shd w:val="clear"/>
          <w:lang w:val="pt-BR"/>
        </w:rPr>
        <w:t xml:space="preserve"> Em seguida o SIM encaminhará ao Secretário da </w:t>
      </w:r>
      <w:r>
        <w:rPr>
          <w:rFonts w:hint="default"/>
          <w:sz w:val="17"/>
          <w:szCs w:val="17"/>
          <w:highlight w:val="yellow"/>
          <w:lang w:val="pt-BR"/>
        </w:rPr>
        <w:t>Agricultura.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220" w:rightChars="100" w:firstLine="0" w:firstLineChars="0"/>
        <w:jc w:val="both"/>
        <w:textAlignment w:val="auto"/>
        <w:rPr>
          <w:rFonts w:hint="default"/>
          <w:sz w:val="24"/>
          <w:szCs w:val="24"/>
          <w:lang w:val="pt-BR"/>
        </w:rPr>
      </w:pPr>
      <w:r>
        <w:rPr>
          <w:sz w:val="17"/>
          <w:szCs w:val="17"/>
        </w:rPr>
        <w:t>A defesa ou recurso apresentado fora do prazo não serão considerados</w:t>
      </w:r>
      <w:r>
        <w:rPr>
          <w:rFonts w:hint="default"/>
          <w:sz w:val="17"/>
          <w:szCs w:val="17"/>
          <w:lang w:val="pt-BR"/>
        </w:rPr>
        <w:t>.</w:t>
      </w:r>
    </w:p>
    <w:p/>
    <w:sectPr>
      <w:pgSz w:w="11906" w:h="16838"/>
      <w:pgMar w:top="317" w:right="406" w:bottom="720" w:left="720" w:header="283" w:footer="28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6B2917"/>
    <w:multiLevelType w:val="multilevel"/>
    <w:tmpl w:val="346B291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17"/>
        <w:szCs w:val="17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A3C29"/>
    <w:rsid w:val="075055BC"/>
    <w:rsid w:val="0BC321B3"/>
    <w:rsid w:val="1121222E"/>
    <w:rsid w:val="2478188B"/>
    <w:rsid w:val="279A3C29"/>
    <w:rsid w:val="31776876"/>
    <w:rsid w:val="318170A3"/>
    <w:rsid w:val="4B1355B6"/>
    <w:rsid w:val="4D045E63"/>
    <w:rsid w:val="5A4159FE"/>
    <w:rsid w:val="775A1B1F"/>
    <w:rsid w:val="7EF1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  <w:spacing w:after="160" w:line="252" w:lineRule="auto"/>
    </w:pPr>
    <w:rPr>
      <w:rFonts w:ascii="Calibri" w:hAnsi="Calibri" w:eastAsia="Calibri" w:cs="Calibri"/>
      <w:sz w:val="22"/>
      <w:szCs w:val="22"/>
      <w:lang w:val="pt-BR" w:eastAsia="ar-SA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spacing w:line="259" w:lineRule="auto"/>
      <w:ind w:left="10" w:hanging="10"/>
      <w:outlineLvl w:val="0"/>
    </w:pPr>
    <w:rPr>
      <w:rFonts w:ascii="Arial" w:hAnsi="Arial" w:eastAsia="Arial" w:cs="Arial"/>
      <w:b/>
      <w:color w:val="000000"/>
      <w:sz w:val="24"/>
      <w:szCs w:val="22"/>
      <w:lang w:val="pt-BR" w:eastAsia="pt-BR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0"/>
    <w:rPr>
      <w:color w:val="0000FF"/>
      <w:u w:val="single"/>
    </w:rPr>
  </w:style>
  <w:style w:type="paragraph" w:styleId="6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7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8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2022-06-09T17:35:00Z</dcterms:created>
  <dc:creator>Mário Roberto Andres</dc:creator>
  <cp:lastModifiedBy>Mário Roberto Andres</cp:lastModifiedBy>
  <dcterms:modified xsi:type="dcterms:W3CDTF">2022-10-17T20:26:23Z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1046-11.2.0.11341</vt:lpwstr>
  </property>
  <property fmtid="{D5CDD505-2E9C-101B-9397-08002B2CF9AE}" pid="3" name="ICV">
    <vt:lpwstr>974B2759A2EC4C91A71DD758AB2A1473</vt:lpwstr>
  </property>
</Properties>
</file>